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6AF" w:rsidRPr="00067DEF" w:rsidRDefault="00E976AF" w:rsidP="00E976AF">
      <w:pPr>
        <w:pStyle w:val="a3"/>
        <w:jc w:val="center"/>
        <w:rPr>
          <w:rFonts w:ascii="TH SarabunPSK" w:hAnsi="TH SarabunPSK" w:cs="TH SarabunPSK"/>
          <w:sz w:val="44"/>
          <w:szCs w:val="5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จังหวัด</w:t>
      </w:r>
      <w:r w:rsidRPr="007B0670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u w:val="dotted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u w:val="dotted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u w:val="dotted"/>
          <w:cs/>
        </w:rPr>
        <w:tab/>
      </w:r>
      <w:r w:rsidRPr="007B0670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u w:val="dotted"/>
          <w:cs/>
        </w:rPr>
        <w:tab/>
      </w:r>
    </w:p>
    <w:p w:rsidR="00173516" w:rsidRPr="007B0FD6" w:rsidRDefault="00173516" w:rsidP="00C43DA0">
      <w:pPr>
        <w:pStyle w:val="a3"/>
        <w:jc w:val="center"/>
        <w:rPr>
          <w:rFonts w:ascii="TH SarabunPSK" w:hAnsi="TH SarabunPSK" w:cs="TH SarabunPSK"/>
          <w:b/>
          <w:bCs/>
          <w:szCs w:val="22"/>
        </w:rPr>
      </w:pPr>
    </w:p>
    <w:tbl>
      <w:tblPr>
        <w:tblStyle w:val="a4"/>
        <w:tblW w:w="0" w:type="auto"/>
        <w:tblLook w:val="04A0"/>
      </w:tblPr>
      <w:tblGrid>
        <w:gridCol w:w="3226"/>
        <w:gridCol w:w="6888"/>
      </w:tblGrid>
      <w:tr w:rsidR="00C43DA0" w:rsidTr="00173516">
        <w:tc>
          <w:tcPr>
            <w:tcW w:w="3226" w:type="dxa"/>
          </w:tcPr>
          <w:p w:rsid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proofErr w:type="spellStart"/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สพภ.</w:t>
            </w:r>
            <w:proofErr w:type="spellEnd"/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/</w:t>
            </w:r>
            <w:proofErr w:type="spellStart"/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สนพ.</w:t>
            </w:r>
            <w:proofErr w:type="spellEnd"/>
          </w:p>
          <w:p w:rsidR="00C43DA0" w:rsidRDefault="00E976AF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</w:pP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ช่างเอนกประสงค์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C43DA0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หมู่บ้าน</w:t>
            </w:r>
          </w:p>
          <w:p w:rsidR="003221A7" w:rsidRDefault="003221A7" w:rsidP="003221A7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รุ่น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3221A7" w:rsidRDefault="003221A7" w:rsidP="003221A7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ฝึกอาชีพเสริมหรืออิสระ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รุ่น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จำนวน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58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หลักสูตรได้แก่</w:t>
            </w:r>
          </w:p>
          <w:p w:rsidR="008F1B6B" w:rsidRPr="008F1B6B" w:rsidRDefault="008F1B6B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งานฝีมือ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1. </w:t>
            </w: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การปักลวดลายบนผืนผ้า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2. การแปรรูปผลิตภัณฑ์จากผ้า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3. ศิลปะการตกแต่งผ้าไทย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4. การทำผลิตภัณฑ์เครื่องจักสาน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5. การทำ</w:t>
            </w:r>
            <w:proofErr w:type="spellStart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ศิลป</w:t>
            </w:r>
            <w:proofErr w:type="spellEnd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ประดิษฐ์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6. การผลิตสินค้าและของที่ระลึกสำหรับนักท่องเที่ยว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7. การพัฒนาผลิตภัณฑ์ชุมชน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8. เครื่องปั้นดินเผาเซรา</w:t>
            </w:r>
            <w:proofErr w:type="spellStart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มิก</w:t>
            </w:r>
            <w:proofErr w:type="spellEnd"/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9. การทำเครื่องประดับด้วย</w:t>
            </w:r>
            <w:proofErr w:type="spellStart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จิวเวอร์</w:t>
            </w:r>
            <w:proofErr w:type="spellEnd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รี่เซรา</w:t>
            </w:r>
            <w:proofErr w:type="spellStart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มิก</w:t>
            </w:r>
            <w:proofErr w:type="spellEnd"/>
          </w:p>
          <w:p w:rsidR="008F1B6B" w:rsidRPr="008F1B6B" w:rsidRDefault="008F1B6B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แปรรูป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10. การทำผลิตภัณฑ์สมุนไพร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11. การแปรรูปสมุนไพรเพื่อสุขภาพ</w:t>
            </w:r>
          </w:p>
          <w:p w:rsidR="008F1B6B" w:rsidRPr="008F1B6B" w:rsidRDefault="008F1B6B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อาหาร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12. การทำขนมไทย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13. การทำขนม</w:t>
            </w:r>
            <w:proofErr w:type="spellStart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เบเกอ</w:t>
            </w:r>
            <w:proofErr w:type="spellEnd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รี่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14. การทำเครื่องดื่มชนิดต่าง ๆ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15. การแปรรูปเนื้อสัตว์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16. การแปรรูปผลิตภัณฑ์ทางการเกษตร</w:t>
            </w:r>
          </w:p>
          <w:p w:rsidR="007B0FD6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17. การประกอบอาหารไทย</w:t>
            </w:r>
          </w:p>
          <w:p w:rsidR="00C43DA0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18. การถนอมอาหารและแปรรูปอาหาร</w:t>
            </w:r>
          </w:p>
          <w:p w:rsidR="008F1B6B" w:rsidRPr="008F1B6B" w:rsidRDefault="008F1B6B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บริการ</w:t>
            </w:r>
          </w:p>
          <w:p w:rsidR="00C43DA0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19. เจ้าบ้านที่ดี</w:t>
            </w:r>
          </w:p>
          <w:p w:rsidR="00C43DA0" w:rsidRPr="008F1B6B" w:rsidRDefault="007B0FD6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20. การจัดการสินค้าคงคลังและคลังสินค้า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เทคโนโลยี</w:t>
            </w:r>
          </w:p>
          <w:p w:rsidR="00C43DA0" w:rsidRPr="008F1B6B" w:rsidRDefault="007B0FD6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21. </w:t>
            </w:r>
            <w:r w:rsidR="008F1B6B"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การค้าขายสินค้าออนไลน์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งานช่าง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22. การแก้ไขปัญหาและบำรุงรักษารถยนต์เบื้องต้น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23. การขับรถ</w:t>
            </w:r>
            <w:proofErr w:type="spellStart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ฟอร์คลิฟท์</w:t>
            </w:r>
            <w:proofErr w:type="spellEnd"/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อย่างปลอดภัยและถูกวิธี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24. การติดตั้งจานรับสัญญาณดาวเทียม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25. การซ่อมบำรุงอุปกรณ์ไฟฟ้าภายในบ้าน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26. การทำมุ้งลวด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27. การบำรุงรักษาและการล่องแพอย่างปลอดภัย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28. การทำเตาปูนประหยัดพลังงาน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29. การทำผลิตภัณฑ์จากโลหะ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การเกษตร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30. การทำปุ๋ยน้ำชีวภาพ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31. การต่อยอดเกษตรทฤษฎีใหม่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งานฝีมือ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32. การตัดเย็บชุดผ้าพื้นเมือง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33. การทำผลิตภัณฑ์จากผ้า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34. การมัดหมี่ไหมและการทอผ้า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35. การพัฒนาผลิตภัณฑ์การเย็บผ้าห่ม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8F1B6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36. การจักสาน</w:t>
            </w:r>
          </w:p>
          <w:p w:rsidR="008F1B6B" w:rsidRPr="008F1B6B" w:rsidRDefault="008F1B6B" w:rsidP="007B0FD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37. การทำผลิตภัณฑ์จากวัสดุเหลือใช้</w:t>
            </w:r>
          </w:p>
          <w:p w:rsidR="007B0FD6" w:rsidRDefault="008F1B6B" w:rsidP="007B0FD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38. การทำผลิตภัณฑ์จากหนังด้วยมือ</w:t>
            </w:r>
          </w:p>
          <w:p w:rsidR="008F1B6B" w:rsidRDefault="008F1B6B" w:rsidP="007B0FD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39. การออกแบบบรรจุภัณฑ์</w:t>
            </w:r>
          </w:p>
          <w:p w:rsidR="008F1B6B" w:rsidRDefault="008F1B6B" w:rsidP="007B0FD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40. การปั้นกระถางปูนซีเมนต์</w:t>
            </w:r>
          </w:p>
          <w:p w:rsidR="008F1B6B" w:rsidRDefault="008F1B6B" w:rsidP="007B0FD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41. การประกอบอาชีพการแปรรูป</w:t>
            </w:r>
            <w:r w:rsidR="00FA0D7C">
              <w:rPr>
                <w:rFonts w:ascii="TH SarabunPSK" w:hAnsi="TH SarabunPSK" w:cs="TH SarabunPSK" w:hint="cs"/>
                <w:sz w:val="20"/>
                <w:szCs w:val="20"/>
                <w:cs/>
              </w:rPr>
              <w:t>ผลิตภัณฑ์ในครัวเรือน</w:t>
            </w:r>
          </w:p>
        </w:tc>
        <w:tc>
          <w:tcPr>
            <w:tcW w:w="6888" w:type="dxa"/>
          </w:tcPr>
          <w:p w:rsidR="00C43DA0" w:rsidRP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การติดตามเข้าฝึกอบรม</w:t>
            </w:r>
          </w:p>
          <w:p w:rsid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หนังสือ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คนโทรศัพท์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คน สื่ออื่นๆ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ประเด็น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C43DA0" w:rsidRP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C43DA0" w:rsidRP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C43DA0" w:rsidRP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การเปลี่ยนแปลงการพัฒนารายบุคคล</w:t>
            </w:r>
          </w:p>
          <w:p w:rsid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1. </w:t>
            </w: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เปลี่ยนไปยังหน่วยงานอื่น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คนหลักฐาน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คน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C43DA0" w:rsidRDefault="00C43DA0" w:rsidP="00127313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เสนอ</w:t>
            </w:r>
            <w:proofErr w:type="spellStart"/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คอจ.</w:t>
            </w:r>
            <w:proofErr w:type="spellEnd"/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C43DA0" w:rsidRDefault="00C43DA0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แจ้ง</w:t>
            </w:r>
            <w:proofErr w:type="spellStart"/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ปรจ</w:t>
            </w:r>
            <w:r w:rsidR="00385B49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.</w:t>
            </w:r>
            <w:proofErr w:type="spellEnd"/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ติดตามผล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C43DA0" w:rsidRDefault="00C43DA0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2.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เปลี่ยนหลักสูตร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หลักฐาน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C43DA0" w:rsidRDefault="00C43DA0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ชั่วโมงฝึก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18 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ชม. เป็น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30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ชม. 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คน เป็น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60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ชม. จำนวน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คน</w:t>
            </w:r>
          </w:p>
          <w:p w:rsidR="00C43DA0" w:rsidRDefault="00C43DA0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ชั่วโมงฝึก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30 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ชม. เป็น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18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ชม. 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คน เป็น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60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ชม. จำนวน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คน</w:t>
            </w:r>
          </w:p>
          <w:p w:rsidR="00C43DA0" w:rsidRDefault="00C43DA0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ชั่วโมงฝึก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60 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ชม. เป็น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18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ชม. 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คน เป็น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30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ชม. จำนวน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คน</w:t>
            </w:r>
          </w:p>
          <w:p w:rsidR="00C43DA0" w:rsidRDefault="00C43DA0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เสนอผอ. </w:t>
            </w:r>
            <w:proofErr w:type="spellStart"/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สพภ.</w:t>
            </w:r>
            <w:proofErr w:type="spellEnd"/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/</w:t>
            </w:r>
            <w:proofErr w:type="spellStart"/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สนพ.</w:t>
            </w:r>
            <w:proofErr w:type="spellEnd"/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C43DA0" w:rsidRDefault="00C43DA0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ให้หน่วยงานอื่นดำเนินการฝึกแทน</w:t>
            </w:r>
          </w:p>
          <w:p w:rsidR="00C43DA0" w:rsidRPr="00C43DA0" w:rsidRDefault="00C43DA0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  <w:t>1.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หน่วยงานสังกัด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0"/>
                <w:szCs w:val="20"/>
                <w:cs/>
              </w:rPr>
              <w:t>กระทรวงแรงงาน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ดำเนินการฝึกแทน</w:t>
            </w:r>
          </w:p>
          <w:p w:rsidR="00C43DA0" w:rsidRDefault="00C43DA0" w:rsidP="00C43DA0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ชื่อหน่วยงาน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รุ่น ระยะเวลาฝึก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ชม.</w:t>
            </w:r>
          </w:p>
          <w:p w:rsidR="00BA11AA" w:rsidRDefault="00BA11AA" w:rsidP="00C43DA0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BA11AA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ช่างเอนก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ประสงค์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C43DA0" w:rsidRDefault="00BA11AA" w:rsidP="00C43DA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BA11AA" w:rsidRDefault="00BA11AA" w:rsidP="00C43DA0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Default="00BA11AA" w:rsidP="00BA11AA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ฝึกทักษะ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เบิกจ่ายแทนกัน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ชื่อหน่วยงาน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รุ่น ระยะเวลาฝึก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ชม.</w:t>
            </w:r>
          </w:p>
          <w:p w:rsidR="00BA11AA" w:rsidRDefault="00BA11AA" w:rsidP="00BA11AA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BA11AA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ช่างเอนก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ประสงค์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BA11AA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Default="00BA11AA" w:rsidP="00BA11AA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ฝึกทักษะ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เบิกจ่ายแทนกัน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C43DA0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0"/>
                <w:szCs w:val="20"/>
                <w:cs/>
              </w:rPr>
              <w:t>2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  <w:t>.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หน่วยงาน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0"/>
                <w:szCs w:val="20"/>
                <w:cs/>
              </w:rPr>
              <w:t>นอก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สังกัด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0"/>
                <w:szCs w:val="20"/>
                <w:cs/>
              </w:rPr>
              <w:t>กระทรวงแรงงาน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ดำเนินการฝึกแทน</w:t>
            </w:r>
          </w:p>
          <w:p w:rsid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ชื่อหน่วยงาน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รุ่น ระยะเวลาฝึก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ชม.</w:t>
            </w:r>
          </w:p>
          <w:p w:rsidR="00BA11AA" w:rsidRDefault="00BA11AA" w:rsidP="00BA11AA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BA11AA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ช่างเอนก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ประสงค์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BA11AA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Default="00BA11AA" w:rsidP="00BA11AA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ฝึกทักษะ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เบิกจ่ายแทนกัน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BA11AA" w:rsidRDefault="00BA11AA" w:rsidP="00BA11AA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A11AA" w:rsidRPr="00127313" w:rsidRDefault="00BA11AA" w:rsidP="00BA11AA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C43DA0" w:rsidRPr="00385B49" w:rsidRDefault="00BA11AA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</w:tc>
      </w:tr>
    </w:tbl>
    <w:p w:rsidR="006B33A7" w:rsidRDefault="006B33A7" w:rsidP="00E976AF">
      <w:pPr>
        <w:pStyle w:val="a3"/>
        <w:jc w:val="center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</w:pPr>
    </w:p>
    <w:p w:rsidR="00E976AF" w:rsidRPr="00067DEF" w:rsidRDefault="00E976AF" w:rsidP="00E976AF">
      <w:pPr>
        <w:pStyle w:val="a3"/>
        <w:jc w:val="center"/>
        <w:rPr>
          <w:rFonts w:ascii="TH SarabunPSK" w:hAnsi="TH SarabunPSK" w:cs="TH SarabunPSK"/>
          <w:sz w:val="44"/>
          <w:szCs w:val="52"/>
        </w:rPr>
      </w:pPr>
      <w:bookmarkStart w:id="0" w:name="_GoBack"/>
      <w:bookmarkEnd w:id="0"/>
      <w:r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lastRenderedPageBreak/>
        <w:t>จังหวัด</w:t>
      </w:r>
      <w:r w:rsidRPr="007B0670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u w:val="dotted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u w:val="dotted"/>
          <w:cs/>
        </w:rPr>
        <w:tab/>
      </w:r>
      <w:r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u w:val="dotted"/>
          <w:cs/>
        </w:rPr>
        <w:tab/>
      </w:r>
      <w:r w:rsidRPr="007B0670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u w:val="dotted"/>
          <w:cs/>
        </w:rPr>
        <w:tab/>
      </w:r>
    </w:p>
    <w:p w:rsidR="00173516" w:rsidRPr="007B0FD6" w:rsidRDefault="00173516" w:rsidP="00173516">
      <w:pPr>
        <w:pStyle w:val="a3"/>
        <w:jc w:val="center"/>
        <w:rPr>
          <w:rFonts w:ascii="TH SarabunPSK" w:hAnsi="TH SarabunPSK" w:cs="TH SarabunPSK"/>
          <w:b/>
          <w:bCs/>
          <w:szCs w:val="22"/>
        </w:rPr>
      </w:pPr>
    </w:p>
    <w:tbl>
      <w:tblPr>
        <w:tblStyle w:val="a4"/>
        <w:tblW w:w="0" w:type="auto"/>
        <w:tblLook w:val="04A0"/>
      </w:tblPr>
      <w:tblGrid>
        <w:gridCol w:w="3226"/>
        <w:gridCol w:w="6888"/>
      </w:tblGrid>
      <w:tr w:rsidR="00173516" w:rsidTr="00173516">
        <w:tc>
          <w:tcPr>
            <w:tcW w:w="3226" w:type="dxa"/>
          </w:tcPr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  <w:u w:val="single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u w:val="single"/>
                <w:cs/>
              </w:rPr>
              <w:t>บริการ</w:t>
            </w:r>
          </w:p>
          <w:p w:rsidR="00173516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42. การแต่งผมสุภาพบุรุษ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43. การพัฒนาทักษะการเป็นวิทยากรฝึกอบรม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44. ภาษาอังกฤษเพื่อการสื่อสาร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45. ภาษาจีนเพื่อการทำงาน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46. การประกอบอาชีพเพื่อสุขภาพ</w:t>
            </w:r>
          </w:p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  <w:u w:val="single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u w:val="single"/>
                <w:cs/>
              </w:rPr>
              <w:t>เทคโนโลยี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47. ระบบโซล่าเซลล์ไทยแลนด์ 4.0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48. การประกอบและดูแลรักษาคอมพิวเตอร์เบื้องต้น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  <w:u w:val="single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u w:val="single"/>
                <w:cs/>
              </w:rPr>
              <w:t>งานช่าง</w:t>
            </w:r>
          </w:p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49. การเชื่อมซ่อมบำรุงเครื่องมือเครื่องจักรทางการเกษตร</w:t>
            </w:r>
          </w:p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50. ช่างเชื่อมไฟฟ้า</w:t>
            </w:r>
          </w:p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51. การสร้างโรงเรือนขนาดเล็ก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FA0D7C">
              <w:rPr>
                <w:rFonts w:ascii="TH SarabunPSK" w:hAnsi="TH SarabunPSK" w:cs="TH SarabunPSK" w:hint="cs"/>
                <w:sz w:val="20"/>
                <w:szCs w:val="20"/>
                <w:cs/>
              </w:rPr>
              <w:t>52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. การกรีดยางพารา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53. การติดตั้งเครื่องเสียงรถยนต์</w:t>
            </w:r>
          </w:p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  <w:u w:val="single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u w:val="single"/>
                <w:cs/>
              </w:rPr>
              <w:t>งานฝีมือ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54. การตัดเย็บเสื้อผ้า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55. การเย็บจักรอุตสาหกรรม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56. การเจียระไนพลอย</w:t>
            </w:r>
          </w:p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  <w:u w:val="single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u w:val="single"/>
                <w:cs/>
              </w:rPr>
              <w:t>งานบริการ</w:t>
            </w:r>
          </w:p>
          <w:p w:rsid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57. ผู้ดูแลผู้สูงอายุ</w:t>
            </w:r>
          </w:p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  <w:u w:val="single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u w:val="single"/>
                <w:cs/>
              </w:rPr>
              <w:t>งานช่าง</w:t>
            </w:r>
          </w:p>
          <w:p w:rsidR="00FA0D7C" w:rsidRPr="00FA0D7C" w:rsidRDefault="00FA0D7C" w:rsidP="00FA0D7C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58. การก่อสร้างอาคารไม้</w:t>
            </w:r>
          </w:p>
        </w:tc>
        <w:tc>
          <w:tcPr>
            <w:tcW w:w="6888" w:type="dxa"/>
          </w:tcPr>
          <w:p w:rsidR="00173516" w:rsidRPr="00C43DA0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0"/>
                <w:szCs w:val="20"/>
                <w:cs/>
              </w:rPr>
              <w:t>2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  <w:t>.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หน่วยงาน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0"/>
                <w:szCs w:val="20"/>
                <w:cs/>
              </w:rPr>
              <w:t>นอก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สังกัด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0"/>
                <w:szCs w:val="20"/>
                <w:cs/>
              </w:rPr>
              <w:t>กระทรวงแรงงาน</w:t>
            </w: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ดำเนินการฝึกแทน</w:t>
            </w:r>
          </w:p>
          <w:p w:rsidR="00173516" w:rsidRDefault="0017351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ชื่อหน่วยงาน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รุ่น ระยะเวลาฝึก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ชม.</w:t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BA11AA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ช่างเอนก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ประสงค์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BA11AA" w:rsidRDefault="0017351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ฝึกทักษะ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173516" w:rsidRDefault="0017351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เบิกจ่ายแทนกัน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BA11AA" w:rsidRDefault="0017351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ชื่อหน่วยงาน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รุ่น ระยะเวลาฝึก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ชม.</w:t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BA11AA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ช่างเอนก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ประสงค์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BA11AA" w:rsidRDefault="0017351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ฝึกทักษะ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</w:p>
          <w:p w:rsidR="00173516" w:rsidRDefault="0017351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เบิกจ่ายแทนกัน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BA11AA" w:rsidRDefault="0017351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Pr="00127313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การดำเนินการตามหลักสูตร</w:t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มี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Pre test    Y/N </w:t>
            </w: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มี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P</w:t>
            </w: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ost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test  Y/N </w:t>
            </w: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การดำเนินการตามระเบียบการเงินการคลังการพัสดุ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Y/N </w:t>
            </w: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ประเด็นปัญหาอื่นๆ</w:t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17351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73516" w:rsidRDefault="007B0FD6" w:rsidP="00173516">
            <w:pPr>
              <w:pStyle w:val="a3"/>
              <w:rPr>
                <w:rFonts w:ascii="TH SarabunPSK" w:hAnsi="TH SarabunPSK" w:cs="TH SarabunPSK"/>
                <w:sz w:val="20"/>
                <w:szCs w:val="20"/>
              </w:rPr>
            </w:pPr>
            <w:r w:rsidRPr="00C43DA0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ข้อแนะนำการดำเนินงาน</w:t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Default="007B0FD6" w:rsidP="007B0FD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7B0FD6" w:rsidRPr="007B0FD6" w:rsidRDefault="007B0FD6" w:rsidP="00173516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BA11AA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</w:tc>
      </w:tr>
    </w:tbl>
    <w:p w:rsidR="00C43DA0" w:rsidRPr="00114C60" w:rsidRDefault="00C43DA0" w:rsidP="007B0FD6">
      <w:pPr>
        <w:pStyle w:val="a3"/>
        <w:rPr>
          <w:rFonts w:ascii="TH SarabunPSK" w:hAnsi="TH SarabunPSK" w:cs="TH SarabunPSK"/>
          <w:sz w:val="14"/>
          <w:szCs w:val="18"/>
        </w:rPr>
      </w:pPr>
    </w:p>
    <w:sectPr w:rsidR="00C43DA0" w:rsidRPr="00114C60" w:rsidSect="006B33A7">
      <w:pgSz w:w="12240" w:h="15840"/>
      <w:pgMar w:top="993" w:right="902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proofState w:spelling="clean"/>
  <w:defaultTabStop w:val="720"/>
  <w:characterSpacingControl w:val="doNotCompress"/>
  <w:compat>
    <w:applyBreakingRules/>
  </w:compat>
  <w:rsids>
    <w:rsidRoot w:val="00080599"/>
    <w:rsid w:val="00067DEF"/>
    <w:rsid w:val="00080599"/>
    <w:rsid w:val="00114C60"/>
    <w:rsid w:val="00127313"/>
    <w:rsid w:val="00167015"/>
    <w:rsid w:val="00173516"/>
    <w:rsid w:val="00274113"/>
    <w:rsid w:val="003221A7"/>
    <w:rsid w:val="00385B49"/>
    <w:rsid w:val="004127D6"/>
    <w:rsid w:val="005978E1"/>
    <w:rsid w:val="005D3765"/>
    <w:rsid w:val="00642690"/>
    <w:rsid w:val="006B33A7"/>
    <w:rsid w:val="007B0FD6"/>
    <w:rsid w:val="0084557C"/>
    <w:rsid w:val="00846169"/>
    <w:rsid w:val="008F1B6B"/>
    <w:rsid w:val="00AA7F5B"/>
    <w:rsid w:val="00AE04F9"/>
    <w:rsid w:val="00B47144"/>
    <w:rsid w:val="00BA11AA"/>
    <w:rsid w:val="00C42ADE"/>
    <w:rsid w:val="00C43DA0"/>
    <w:rsid w:val="00C63430"/>
    <w:rsid w:val="00D1537D"/>
    <w:rsid w:val="00E976AF"/>
    <w:rsid w:val="00F113BA"/>
    <w:rsid w:val="00F743A8"/>
    <w:rsid w:val="00FA0D7C"/>
    <w:rsid w:val="00FB5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599"/>
    <w:pPr>
      <w:spacing w:after="0" w:line="240" w:lineRule="auto"/>
    </w:pPr>
  </w:style>
  <w:style w:type="table" w:styleId="a4">
    <w:name w:val="Table Grid"/>
    <w:basedOn w:val="a1"/>
    <w:uiPriority w:val="59"/>
    <w:rsid w:val="0008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599"/>
    <w:pPr>
      <w:spacing w:after="0" w:line="240" w:lineRule="auto"/>
    </w:pPr>
  </w:style>
  <w:style w:type="table" w:styleId="a4">
    <w:name w:val="Table Grid"/>
    <w:basedOn w:val="a1"/>
    <w:uiPriority w:val="59"/>
    <w:rsid w:val="0008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3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3E0DE-634B-4DA5-9B0E-D297BE7DA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KKD Windows7 V.11_x64</cp:lastModifiedBy>
  <cp:revision>2</cp:revision>
  <cp:lastPrinted>2018-06-22T03:15:00Z</cp:lastPrinted>
  <dcterms:created xsi:type="dcterms:W3CDTF">2018-08-08T07:38:00Z</dcterms:created>
  <dcterms:modified xsi:type="dcterms:W3CDTF">2018-08-08T07:38:00Z</dcterms:modified>
</cp:coreProperties>
</file>